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"/>
        <w:bidi w:val="0"/>
      </w:pPr>
      <w:r>
        <w:rPr>
          <w:rtl w:val="0"/>
        </w:rPr>
        <w:t>« </w:t>
      </w:r>
      <w:r>
        <w:rPr>
          <w:rtl w:val="0"/>
          <w:lang w:val="fr-FR"/>
        </w:rPr>
        <w:t>En tant que partenaire, nous nous reconnaissons dans les valeurs et les pratiques de l</w:t>
      </w:r>
      <w:r>
        <w:rPr>
          <w:rtl w:val="1"/>
        </w:rPr>
        <w:t>’</w:t>
      </w:r>
      <w:r>
        <w:rPr>
          <w:rtl w:val="0"/>
          <w:lang w:val="fr-FR"/>
        </w:rPr>
        <w:t xml:space="preserve">ESS du Pays de Grasse. Par notre contribution, nous participons </w:t>
      </w:r>
      <w:r>
        <w:rPr>
          <w:rtl w:val="0"/>
        </w:rPr>
        <w:t xml:space="preserve">à </w:t>
      </w:r>
      <w:r>
        <w:rPr>
          <w:rtl w:val="0"/>
          <w:lang w:val="fr-FR"/>
        </w:rPr>
        <w:t>un d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veloppement plus humain, plus responsable et plus solidaire de ce territoire. </w:t>
      </w:r>
      <w:r>
        <w:rPr>
          <w:rtl w:val="0"/>
          <w:lang w:val="it-IT"/>
        </w:rPr>
        <w:t xml:space="preserve">»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